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0D5538">
        <w:rPr>
          <w:rFonts w:ascii="Arial" w:hAnsi="Arial" w:cs="Arial"/>
          <w:b/>
          <w:bCs/>
          <w:color w:val="000000"/>
        </w:rPr>
        <w:t>Kupní smlouva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</w:rPr>
      </w:pPr>
      <w:r w:rsidRPr="000D5538">
        <w:rPr>
          <w:rFonts w:ascii="Arial" w:hAnsi="Arial" w:cs="Arial"/>
          <w:b/>
          <w:color w:val="000000"/>
        </w:rPr>
        <w:t>č. SML/</w:t>
      </w:r>
      <w:proofErr w:type="gramStart"/>
      <w:r w:rsidRPr="000D5538">
        <w:rPr>
          <w:rFonts w:ascii="Arial" w:hAnsi="Arial" w:cs="Arial"/>
          <w:b/>
          <w:color w:val="000000"/>
        </w:rPr>
        <w:t>…./…</w:t>
      </w:r>
      <w:proofErr w:type="gramEnd"/>
      <w:r w:rsidRPr="000D5538">
        <w:rPr>
          <w:rFonts w:ascii="Arial" w:hAnsi="Arial" w:cs="Arial"/>
          <w:b/>
          <w:color w:val="000000"/>
        </w:rPr>
        <w:t>.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uzavřená podle § 2079 a násl. zákona č. 89/2012 Sb., občanský zákoník.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0D5538">
        <w:rPr>
          <w:rFonts w:ascii="Arial" w:hAnsi="Arial" w:cs="Arial"/>
          <w:b/>
          <w:bCs/>
          <w:color w:val="000000"/>
        </w:rPr>
        <w:t>I. Smluvní strany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Kupující:</w:t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="003B4ED0"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 xml:space="preserve">Centrum dopravního výzkumu, </w:t>
      </w:r>
      <w:proofErr w:type="spellStart"/>
      <w:proofErr w:type="gramStart"/>
      <w:r w:rsidRPr="000D5538">
        <w:rPr>
          <w:rFonts w:ascii="Arial" w:hAnsi="Arial" w:cs="Arial"/>
          <w:color w:val="000000"/>
        </w:rPr>
        <w:t>v.v.</w:t>
      </w:r>
      <w:proofErr w:type="gramEnd"/>
      <w:r w:rsidRPr="000D5538">
        <w:rPr>
          <w:rFonts w:ascii="Arial" w:hAnsi="Arial" w:cs="Arial"/>
          <w:color w:val="000000"/>
        </w:rPr>
        <w:t>i</w:t>
      </w:r>
      <w:proofErr w:type="spellEnd"/>
      <w:r w:rsidRPr="000D5538">
        <w:rPr>
          <w:rFonts w:ascii="Arial" w:hAnsi="Arial" w:cs="Arial"/>
          <w:color w:val="000000"/>
        </w:rPr>
        <w:t>.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Sídlo/místo podnikání:</w:t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="003B4ED0"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>Líšeňská 2657/33a, 636 00 Brno - Líšeň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IČ:</w:t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="00CF366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>44994575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DIČ:</w:t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="003B4ED0"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>CZ44994575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Bankovní spojení:</w:t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="003B4ED0"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lang w:bidi="he-IL"/>
        </w:rPr>
        <w:t>KB Brno – město, č. účtu: 100736621 /0100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Jednající osoba:</w:t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="00CF3668">
        <w:rPr>
          <w:rFonts w:ascii="Arial" w:hAnsi="Arial" w:cs="Arial"/>
          <w:color w:val="000000"/>
        </w:rPr>
        <w:tab/>
      </w:r>
      <w:bookmarkStart w:id="0" w:name="_GoBack"/>
      <w:bookmarkEnd w:id="0"/>
      <w:r w:rsidRPr="000D5538">
        <w:rPr>
          <w:rFonts w:ascii="Arial" w:hAnsi="Arial" w:cs="Arial"/>
          <w:color w:val="000000"/>
        </w:rPr>
        <w:t>prof. Ing. Karel Pospíšil, Ph.D., MBA, ředitel</w:t>
      </w:r>
    </w:p>
    <w:p w:rsidR="008A777E" w:rsidRPr="000D5538" w:rsidRDefault="00CF3668" w:rsidP="008A777E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odpovědná za realizaci: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A777E" w:rsidRPr="000D5538">
        <w:rPr>
          <w:rFonts w:ascii="Arial" w:hAnsi="Arial" w:cs="Arial"/>
          <w:color w:val="000000"/>
        </w:rPr>
        <w:t>Mgr. František Doleček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Telefon:</w:t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="003B4ED0"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>541 641 759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Email:</w:t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="003B4ED0"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>frantisek.dolecek@cdv.cz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0D5538">
        <w:rPr>
          <w:rFonts w:ascii="Arial" w:hAnsi="Arial" w:cs="Arial"/>
          <w:color w:val="000000"/>
        </w:rPr>
        <w:t xml:space="preserve">(dále jen </w:t>
      </w:r>
      <w:r w:rsidRPr="000D5538">
        <w:rPr>
          <w:rFonts w:ascii="Arial" w:hAnsi="Arial" w:cs="Arial"/>
          <w:b/>
          <w:bCs/>
          <w:color w:val="000000"/>
        </w:rPr>
        <w:t>kupující)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Prodávající:</w:t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  <w:t>………………….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Sídlo/místo podnikání:</w:t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  <w:t>…………………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IČ/rodné číslo:</w:t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  <w:t>…………………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DIČ:</w:t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  <w:t>…………………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ind w:right="-284" w:hanging="284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Bankovní spojení:</w:t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  <w:t>…………………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Jednající osoba:</w:t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  <w:t>…………………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Osoba odpovědná za realizaci:</w:t>
      </w:r>
      <w:r w:rsidRPr="000D5538">
        <w:rPr>
          <w:rFonts w:ascii="Arial" w:hAnsi="Arial" w:cs="Arial"/>
          <w:color w:val="000000"/>
        </w:rPr>
        <w:tab/>
        <w:t>…………………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Zapsaný v OR:</w:t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  <w:t>…………………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Telefon:</w:t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  <w:t>…………………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Fax:</w:t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  <w:t>…………………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Email:</w:t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  <w:t>…………………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0D5538">
        <w:rPr>
          <w:rFonts w:ascii="Arial" w:hAnsi="Arial" w:cs="Arial"/>
          <w:color w:val="000000"/>
        </w:rPr>
        <w:t xml:space="preserve">(dále jen </w:t>
      </w:r>
      <w:r w:rsidRPr="000D5538">
        <w:rPr>
          <w:rFonts w:ascii="Arial" w:hAnsi="Arial" w:cs="Arial"/>
          <w:b/>
          <w:bCs/>
          <w:color w:val="000000"/>
        </w:rPr>
        <w:t>prodávající)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0D5538">
        <w:rPr>
          <w:rFonts w:ascii="Arial" w:hAnsi="Arial" w:cs="Arial"/>
          <w:b/>
          <w:color w:val="000000"/>
        </w:rPr>
        <w:t>Preambule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60F02" w:rsidRPr="000D5538" w:rsidRDefault="008A777E" w:rsidP="008A7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 xml:space="preserve">Kupující realizoval výběrové řízení směřující k zadání veřejné zakázky malého rozsahu na dodávky </w:t>
      </w:r>
      <w:r w:rsidRPr="000D5538">
        <w:rPr>
          <w:rFonts w:ascii="Arial" w:hAnsi="Arial" w:cs="Arial"/>
          <w:b/>
          <w:color w:val="000000"/>
          <w:lang w:eastAsia="ar-SA"/>
        </w:rPr>
        <w:t xml:space="preserve">„VR 122 – Dodávka sestavy pro výzkum nových materiálů pro Dopravní VaV centrum“ </w:t>
      </w:r>
      <w:r w:rsidRPr="000D5538">
        <w:rPr>
          <w:rFonts w:ascii="Arial" w:hAnsi="Arial" w:cs="Arial"/>
          <w:color w:val="000000"/>
        </w:rPr>
        <w:t xml:space="preserve">dle blíže specifikovaných parametrů uvedených v Příloze č. 1. </w:t>
      </w:r>
      <w:r w:rsidR="00C60F02" w:rsidRPr="000D5538">
        <w:rPr>
          <w:rFonts w:ascii="Arial" w:hAnsi="Arial" w:cs="Arial"/>
          <w:color w:val="000000"/>
        </w:rPr>
        <w:t xml:space="preserve">Výběrové řízení bylo rozděleno na jednotlivé části, a to: </w:t>
      </w:r>
    </w:p>
    <w:p w:rsidR="00C60F02" w:rsidRPr="000D5538" w:rsidRDefault="00C60F02" w:rsidP="00C60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A</w:t>
      </w:r>
      <w:r w:rsidRPr="000D5538">
        <w:rPr>
          <w:rFonts w:ascii="Arial" w:hAnsi="Arial" w:cs="Arial"/>
          <w:color w:val="000000"/>
        </w:rPr>
        <w:tab/>
        <w:t>Zařízení pro vakuové zalévání vzorků do pryskyřice za studena</w:t>
      </w:r>
    </w:p>
    <w:p w:rsidR="00C60F02" w:rsidRPr="000D5538" w:rsidRDefault="00C60F02" w:rsidP="00C60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B</w:t>
      </w:r>
      <w:r w:rsidRPr="000D5538">
        <w:rPr>
          <w:rFonts w:ascii="Arial" w:hAnsi="Arial" w:cs="Arial"/>
          <w:color w:val="000000"/>
        </w:rPr>
        <w:tab/>
        <w:t>Optický polarizační mikroskop</w:t>
      </w:r>
    </w:p>
    <w:p w:rsidR="00C60F02" w:rsidRPr="000D5538" w:rsidRDefault="00C60F02" w:rsidP="00C60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C</w:t>
      </w:r>
      <w:r w:rsidRPr="000D5538">
        <w:rPr>
          <w:rFonts w:ascii="Arial" w:hAnsi="Arial" w:cs="Arial"/>
          <w:color w:val="000000"/>
        </w:rPr>
        <w:tab/>
        <w:t>Sestava pro výrobu tenkých výbrusů</w:t>
      </w:r>
      <w:r w:rsidR="000D5538" w:rsidRPr="000D5538">
        <w:rPr>
          <w:rFonts w:ascii="Arial" w:hAnsi="Arial" w:cs="Arial"/>
          <w:color w:val="000000"/>
        </w:rPr>
        <w:t>.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Na základě posouzení a hodnocení nabídek v rámci výše uvedeného výběrového řízení byla kupujícím nabídka</w:t>
      </w:r>
      <w:r w:rsidR="00C60F02" w:rsidRPr="000D5538">
        <w:rPr>
          <w:rFonts w:ascii="Arial" w:hAnsi="Arial" w:cs="Arial"/>
          <w:color w:val="000000"/>
        </w:rPr>
        <w:t xml:space="preserve"> v části </w:t>
      </w:r>
      <w:r w:rsidR="00C60F02" w:rsidRPr="000D5538">
        <w:rPr>
          <w:rFonts w:ascii="Arial" w:hAnsi="Arial" w:cs="Arial"/>
          <w:color w:val="000000"/>
          <w:highlight w:val="yellow"/>
        </w:rPr>
        <w:t>A a/nebo B a/nebo C</w:t>
      </w:r>
      <w:r w:rsidRPr="000D5538">
        <w:rPr>
          <w:rFonts w:ascii="Arial" w:hAnsi="Arial" w:cs="Arial"/>
          <w:color w:val="000000"/>
        </w:rPr>
        <w:t xml:space="preserve"> prodávajícího vybrána jako nejvhodnější.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0D5538">
        <w:rPr>
          <w:rFonts w:ascii="Arial" w:hAnsi="Arial" w:cs="Arial"/>
          <w:b/>
          <w:bCs/>
          <w:color w:val="000000"/>
        </w:rPr>
        <w:t>II. Předmět smlouvy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A777E" w:rsidRPr="000D5538" w:rsidRDefault="008A777E" w:rsidP="008A777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Prodávající se zavazuje dodat kupujícímu, za podmínek stanovených touto kupní smlouvou, zařízení dle technické specifikace plnění, která tvoří přílohu č. 1 této smlouvy</w:t>
      </w:r>
      <w:r w:rsidR="00C60F02" w:rsidRPr="000D5538">
        <w:rPr>
          <w:rFonts w:ascii="Arial" w:hAnsi="Arial" w:cs="Arial"/>
          <w:color w:val="000000"/>
        </w:rPr>
        <w:t xml:space="preserve">, a to v části </w:t>
      </w:r>
      <w:r w:rsidR="00C60F02" w:rsidRPr="000D5538">
        <w:rPr>
          <w:rFonts w:ascii="Arial" w:hAnsi="Arial" w:cs="Arial"/>
          <w:color w:val="000000"/>
          <w:highlight w:val="yellow"/>
        </w:rPr>
        <w:t xml:space="preserve">A </w:t>
      </w:r>
      <w:r w:rsidR="00C60F02" w:rsidRPr="000D5538">
        <w:rPr>
          <w:rFonts w:ascii="Arial" w:hAnsi="Arial" w:cs="Arial"/>
          <w:color w:val="000000"/>
          <w:highlight w:val="yellow"/>
        </w:rPr>
        <w:lastRenderedPageBreak/>
        <w:t>a/nebo B a/nebo C</w:t>
      </w:r>
      <w:r w:rsidRPr="000D5538">
        <w:rPr>
          <w:rFonts w:ascii="Arial" w:hAnsi="Arial" w:cs="Arial"/>
          <w:color w:val="000000"/>
        </w:rPr>
        <w:t>, a převést na kupujícího vlastnické právo k tomuto zboží. Prodávající se zavazuje k řádnému dodání</w:t>
      </w:r>
      <w:r w:rsidR="00C60F02" w:rsidRPr="000D5538">
        <w:rPr>
          <w:rFonts w:ascii="Arial" w:hAnsi="Arial" w:cs="Arial"/>
          <w:color w:val="000000"/>
        </w:rPr>
        <w:t xml:space="preserve"> výše uvedeného</w:t>
      </w:r>
      <w:r w:rsidRPr="000D5538">
        <w:rPr>
          <w:rFonts w:ascii="Arial" w:hAnsi="Arial" w:cs="Arial"/>
          <w:color w:val="000000"/>
        </w:rPr>
        <w:t xml:space="preserve"> zboží, včetně dopravy do místa plnění, jeho uvedení do provozu, k technickému a aplikačnímu zaškolení</w:t>
      </w:r>
      <w:r w:rsidRPr="000D5538">
        <w:rPr>
          <w:rFonts w:ascii="Times New Roman" w:eastAsia="Times New Roman" w:hAnsi="Times New Roman" w:cs="Calibri"/>
          <w:lang w:eastAsia="ar-SA"/>
        </w:rPr>
        <w:t xml:space="preserve"> </w:t>
      </w:r>
      <w:r w:rsidRPr="000D5538">
        <w:rPr>
          <w:rFonts w:ascii="Arial" w:hAnsi="Arial" w:cs="Arial"/>
          <w:color w:val="000000"/>
        </w:rPr>
        <w:t>v ovládání zařízení (dále jen „předmět plnění").</w:t>
      </w:r>
    </w:p>
    <w:p w:rsidR="008A777E" w:rsidRPr="000D5538" w:rsidRDefault="008A777E" w:rsidP="008A777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A777E" w:rsidRPr="000D5538" w:rsidRDefault="00C60F02" w:rsidP="008A777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 xml:space="preserve">Současně s dodávkou </w:t>
      </w:r>
      <w:r w:rsidR="008A777E" w:rsidRPr="000D5538">
        <w:rPr>
          <w:rFonts w:ascii="Arial" w:hAnsi="Arial" w:cs="Arial"/>
          <w:color w:val="000000"/>
        </w:rPr>
        <w:t>plnění předá prodávající kupujícímu záruční listy, návody, a ostatní dokumenty nutné pro nakládání s předmětem plnění. Návody budou dodány v českém jazyce. Kupující se zavazuje za podmínek stanovených touto kupní smlouvou řádně splněný předmět plnění, včetně průvodních dokladů, převzít a zaplatit za něj prodávajícímu kupní cenu dle článku IV. této kupní smlouvy a způsobem podle článku IV. této kupní smlouvy.</w:t>
      </w:r>
    </w:p>
    <w:p w:rsidR="008A777E" w:rsidRPr="000D5538" w:rsidRDefault="008A777E" w:rsidP="008A777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0D5538">
        <w:rPr>
          <w:rFonts w:ascii="Arial" w:hAnsi="Arial" w:cs="Arial"/>
          <w:b/>
          <w:bCs/>
          <w:color w:val="000000"/>
        </w:rPr>
        <w:t>III. Doba a místo plnění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Prodávající se zavazuje řádně dodat předmět plnění</w:t>
      </w:r>
      <w:r w:rsidR="00C60F02" w:rsidRPr="000D5538">
        <w:rPr>
          <w:rFonts w:ascii="Arial" w:hAnsi="Arial" w:cs="Arial"/>
          <w:color w:val="000000"/>
        </w:rPr>
        <w:t>, k němuž se zavázel dle této smlouvy</w:t>
      </w:r>
      <w:r w:rsidRPr="000D5538">
        <w:rPr>
          <w:rFonts w:ascii="Arial" w:hAnsi="Arial" w:cs="Arial"/>
          <w:color w:val="000000"/>
        </w:rPr>
        <w:t xml:space="preserve"> nejpozději do 8 týdnů ode dne podpisu této smlouvy.</w:t>
      </w:r>
    </w:p>
    <w:p w:rsidR="008A777E" w:rsidRPr="000D5538" w:rsidRDefault="008A777E" w:rsidP="008A777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 xml:space="preserve">Prodávající se zavazuje informovat kupujícího o termínu dodání zboží </w:t>
      </w:r>
      <w:r w:rsidR="00C60F02" w:rsidRPr="000D5538">
        <w:rPr>
          <w:rFonts w:ascii="Arial" w:hAnsi="Arial" w:cs="Arial"/>
          <w:color w:val="000000"/>
        </w:rPr>
        <w:t xml:space="preserve">dle odstavce 1 tohoto článku </w:t>
      </w:r>
      <w:r w:rsidRPr="000D5538">
        <w:rPr>
          <w:rFonts w:ascii="Arial" w:hAnsi="Arial" w:cs="Arial"/>
          <w:color w:val="000000"/>
        </w:rPr>
        <w:t>písemně nejpozději 14 kalendářních dní před dodáním, prostřednictvím odpovědného pracovníka kupujícího (osoby odpovědné za realizaci), který je uveden v čl. I. této smlouvy.</w:t>
      </w:r>
    </w:p>
    <w:p w:rsidR="008A777E" w:rsidRPr="000D5538" w:rsidRDefault="008A777E" w:rsidP="008A777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 xml:space="preserve">Místo plnění: sídlo Centra dopravního výzkumu, </w:t>
      </w:r>
      <w:proofErr w:type="spellStart"/>
      <w:proofErr w:type="gramStart"/>
      <w:r w:rsidRPr="000D5538">
        <w:rPr>
          <w:rFonts w:ascii="Arial" w:hAnsi="Arial" w:cs="Arial"/>
          <w:color w:val="000000"/>
        </w:rPr>
        <w:t>v.v.</w:t>
      </w:r>
      <w:proofErr w:type="gramEnd"/>
      <w:r w:rsidRPr="000D5538">
        <w:rPr>
          <w:rFonts w:ascii="Arial" w:hAnsi="Arial" w:cs="Arial"/>
          <w:color w:val="000000"/>
        </w:rPr>
        <w:t>i</w:t>
      </w:r>
      <w:proofErr w:type="spellEnd"/>
      <w:r w:rsidRPr="000D5538">
        <w:rPr>
          <w:rFonts w:ascii="Arial" w:hAnsi="Arial" w:cs="Arial"/>
          <w:color w:val="000000"/>
        </w:rPr>
        <w:t>., Líšeňská 33a, Brno 636 00.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0D5538">
        <w:rPr>
          <w:rFonts w:ascii="Arial" w:hAnsi="Arial" w:cs="Arial"/>
          <w:b/>
          <w:bCs/>
          <w:color w:val="000000"/>
        </w:rPr>
        <w:t>IV. Cena a platební podmínky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A777E" w:rsidRPr="000D5538" w:rsidRDefault="008A777E" w:rsidP="008A777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Kupující se zavazuje zaplatit prodávajícímu vzájemně dohodnutou kupní cenu:</w:t>
      </w:r>
    </w:p>
    <w:p w:rsidR="00690BBB" w:rsidRPr="000D5538" w:rsidRDefault="00690BBB" w:rsidP="00690BB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93"/>
        <w:gridCol w:w="2959"/>
        <w:gridCol w:w="1987"/>
        <w:gridCol w:w="1415"/>
        <w:gridCol w:w="2126"/>
      </w:tblGrid>
      <w:tr w:rsidR="00690BBB" w:rsidRPr="000D5538" w:rsidTr="00690BBB">
        <w:tc>
          <w:tcPr>
            <w:tcW w:w="693" w:type="dxa"/>
          </w:tcPr>
          <w:p w:rsidR="00690BBB" w:rsidRPr="000D5538" w:rsidRDefault="00690BBB" w:rsidP="00690BBB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:rsidR="00690BBB" w:rsidRPr="000D5538" w:rsidRDefault="00690BBB" w:rsidP="00690BBB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D5538">
              <w:rPr>
                <w:rFonts w:ascii="Arial" w:hAnsi="Arial" w:cs="Arial"/>
                <w:b/>
                <w:bCs/>
              </w:rPr>
              <w:t>Část</w:t>
            </w:r>
          </w:p>
        </w:tc>
        <w:tc>
          <w:tcPr>
            <w:tcW w:w="2959" w:type="dxa"/>
          </w:tcPr>
          <w:p w:rsidR="00690BBB" w:rsidRPr="000D5538" w:rsidRDefault="00690BBB" w:rsidP="00690BBB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  <w:p w:rsidR="00690BBB" w:rsidRPr="000D5538" w:rsidRDefault="00690BBB" w:rsidP="00690BBB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  <w:r w:rsidRPr="000D5538">
              <w:rPr>
                <w:rFonts w:ascii="Arial" w:hAnsi="Arial" w:cs="Arial"/>
                <w:b/>
                <w:bCs/>
              </w:rPr>
              <w:t>Název vybavení</w:t>
            </w:r>
            <w:r w:rsidRPr="000D5538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987" w:type="dxa"/>
          </w:tcPr>
          <w:p w:rsidR="00690BBB" w:rsidRPr="000D5538" w:rsidRDefault="00690BBB" w:rsidP="001838AD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:rsidR="00690BBB" w:rsidRPr="000D5538" w:rsidRDefault="00690BBB" w:rsidP="001838AD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D5538">
              <w:rPr>
                <w:rFonts w:ascii="Arial" w:hAnsi="Arial" w:cs="Arial"/>
                <w:b/>
                <w:bCs/>
              </w:rPr>
              <w:t>Cena bez DPH v Kč</w:t>
            </w:r>
          </w:p>
        </w:tc>
        <w:tc>
          <w:tcPr>
            <w:tcW w:w="1415" w:type="dxa"/>
          </w:tcPr>
          <w:p w:rsidR="00690BBB" w:rsidRPr="000D5538" w:rsidRDefault="00690BBB" w:rsidP="001838AD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:rsidR="00690BBB" w:rsidRPr="000D5538" w:rsidRDefault="00690BBB" w:rsidP="001838AD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D5538">
              <w:rPr>
                <w:rFonts w:ascii="Arial" w:hAnsi="Arial" w:cs="Arial"/>
                <w:b/>
                <w:bCs/>
              </w:rPr>
              <w:t>DPH v Kč</w:t>
            </w:r>
          </w:p>
        </w:tc>
        <w:tc>
          <w:tcPr>
            <w:tcW w:w="2126" w:type="dxa"/>
          </w:tcPr>
          <w:p w:rsidR="00690BBB" w:rsidRPr="000D5538" w:rsidRDefault="00690BBB" w:rsidP="001838AD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:rsidR="00690BBB" w:rsidRPr="000D5538" w:rsidRDefault="00690BBB" w:rsidP="001838AD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D5538">
              <w:rPr>
                <w:rFonts w:ascii="Arial" w:hAnsi="Arial" w:cs="Arial"/>
                <w:b/>
                <w:bCs/>
              </w:rPr>
              <w:t>Cena s DPH v Kč</w:t>
            </w:r>
          </w:p>
        </w:tc>
      </w:tr>
      <w:tr w:rsidR="00690BBB" w:rsidRPr="000D5538" w:rsidTr="00690BBB">
        <w:tc>
          <w:tcPr>
            <w:tcW w:w="693" w:type="dxa"/>
          </w:tcPr>
          <w:p w:rsidR="00690BBB" w:rsidRPr="000D5538" w:rsidRDefault="00690BBB" w:rsidP="001838AD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0D5538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2959" w:type="dxa"/>
          </w:tcPr>
          <w:p w:rsidR="00690BBB" w:rsidRPr="000D5538" w:rsidRDefault="00690BBB" w:rsidP="00690BBB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</w:rPr>
            </w:pPr>
            <w:r w:rsidRPr="000D5538">
              <w:rPr>
                <w:rFonts w:ascii="Arial" w:hAnsi="Arial" w:cs="Arial"/>
                <w:bCs/>
              </w:rPr>
              <w:t>Zařízení pro vakuové zalévání vzorků do pryskyřice za studena</w:t>
            </w:r>
            <w:r w:rsidRPr="000D5538">
              <w:rPr>
                <w:rFonts w:ascii="Arial" w:hAnsi="Arial" w:cs="Arial"/>
                <w:bCs/>
              </w:rPr>
              <w:tab/>
            </w:r>
          </w:p>
        </w:tc>
        <w:tc>
          <w:tcPr>
            <w:tcW w:w="1987" w:type="dxa"/>
          </w:tcPr>
          <w:p w:rsidR="00690BBB" w:rsidRPr="000D5538" w:rsidRDefault="00690BBB" w:rsidP="001838AD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highlight w:val="yellow"/>
              </w:rPr>
            </w:pPr>
          </w:p>
          <w:p w:rsidR="00690BBB" w:rsidRPr="000D5538" w:rsidRDefault="00690BBB" w:rsidP="001838AD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highlight w:val="yellow"/>
              </w:rPr>
            </w:pPr>
            <w:r w:rsidRPr="000D5538">
              <w:rPr>
                <w:rFonts w:ascii="Arial" w:hAnsi="Arial" w:cs="Arial"/>
                <w:bCs/>
                <w:highlight w:val="yellow"/>
              </w:rPr>
              <w:t>…………………</w:t>
            </w:r>
          </w:p>
        </w:tc>
        <w:tc>
          <w:tcPr>
            <w:tcW w:w="1415" w:type="dxa"/>
          </w:tcPr>
          <w:p w:rsidR="00690BBB" w:rsidRPr="000D5538" w:rsidRDefault="00690BBB" w:rsidP="001838AD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highlight w:val="yellow"/>
              </w:rPr>
            </w:pPr>
          </w:p>
          <w:p w:rsidR="00690BBB" w:rsidRPr="000D5538" w:rsidRDefault="00690BBB" w:rsidP="001838AD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highlight w:val="yellow"/>
              </w:rPr>
            </w:pPr>
            <w:r w:rsidRPr="000D5538">
              <w:rPr>
                <w:rFonts w:ascii="Arial" w:hAnsi="Arial" w:cs="Arial"/>
                <w:bCs/>
                <w:highlight w:val="yellow"/>
              </w:rPr>
              <w:t>….……..</w:t>
            </w:r>
          </w:p>
        </w:tc>
        <w:tc>
          <w:tcPr>
            <w:tcW w:w="2126" w:type="dxa"/>
          </w:tcPr>
          <w:p w:rsidR="00690BBB" w:rsidRPr="000D5538" w:rsidRDefault="00690BBB" w:rsidP="001838AD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highlight w:val="yellow"/>
              </w:rPr>
            </w:pPr>
          </w:p>
          <w:p w:rsidR="00690BBB" w:rsidRPr="000D5538" w:rsidRDefault="00690BBB" w:rsidP="00690BBB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highlight w:val="yellow"/>
              </w:rPr>
            </w:pPr>
            <w:r w:rsidRPr="000D5538">
              <w:rPr>
                <w:rFonts w:ascii="Arial" w:hAnsi="Arial" w:cs="Arial"/>
                <w:bCs/>
                <w:highlight w:val="yellow"/>
              </w:rPr>
              <w:t>…………………</w:t>
            </w:r>
          </w:p>
        </w:tc>
      </w:tr>
      <w:tr w:rsidR="00690BBB" w:rsidRPr="000D5538" w:rsidTr="00690BBB">
        <w:tc>
          <w:tcPr>
            <w:tcW w:w="693" w:type="dxa"/>
          </w:tcPr>
          <w:p w:rsidR="00690BBB" w:rsidRPr="000D5538" w:rsidRDefault="00690BBB" w:rsidP="001838AD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0D5538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2959" w:type="dxa"/>
          </w:tcPr>
          <w:p w:rsidR="00690BBB" w:rsidRPr="000D5538" w:rsidRDefault="00690BBB" w:rsidP="00690BBB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</w:rPr>
            </w:pPr>
            <w:r w:rsidRPr="000D5538">
              <w:rPr>
                <w:rFonts w:ascii="Arial" w:hAnsi="Arial" w:cs="Arial"/>
                <w:bCs/>
              </w:rPr>
              <w:t>Optický polarizační mikroskop</w:t>
            </w:r>
            <w:r w:rsidRPr="000D5538">
              <w:rPr>
                <w:rFonts w:ascii="Arial" w:hAnsi="Arial" w:cs="Arial"/>
                <w:bCs/>
              </w:rPr>
              <w:tab/>
            </w:r>
          </w:p>
        </w:tc>
        <w:tc>
          <w:tcPr>
            <w:tcW w:w="1987" w:type="dxa"/>
          </w:tcPr>
          <w:p w:rsidR="00690BBB" w:rsidRPr="000D5538" w:rsidRDefault="00690BBB" w:rsidP="001838AD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highlight w:val="yellow"/>
              </w:rPr>
            </w:pPr>
          </w:p>
          <w:p w:rsidR="00690BBB" w:rsidRPr="000D5538" w:rsidRDefault="00690BBB" w:rsidP="001838AD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highlight w:val="yellow"/>
              </w:rPr>
            </w:pPr>
            <w:r w:rsidRPr="000D5538">
              <w:rPr>
                <w:rFonts w:ascii="Arial" w:hAnsi="Arial" w:cs="Arial"/>
                <w:bCs/>
                <w:highlight w:val="yellow"/>
              </w:rPr>
              <w:t>………….……..</w:t>
            </w:r>
          </w:p>
        </w:tc>
        <w:tc>
          <w:tcPr>
            <w:tcW w:w="1415" w:type="dxa"/>
          </w:tcPr>
          <w:p w:rsidR="00690BBB" w:rsidRPr="000D5538" w:rsidRDefault="00690BBB" w:rsidP="001838AD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highlight w:val="yellow"/>
              </w:rPr>
            </w:pPr>
          </w:p>
          <w:p w:rsidR="00690BBB" w:rsidRPr="000D5538" w:rsidRDefault="00690BBB" w:rsidP="001838AD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highlight w:val="yellow"/>
              </w:rPr>
            </w:pPr>
            <w:r w:rsidRPr="000D5538">
              <w:rPr>
                <w:rFonts w:ascii="Arial" w:hAnsi="Arial" w:cs="Arial"/>
                <w:bCs/>
                <w:highlight w:val="yellow"/>
              </w:rPr>
              <w:t>………...</w:t>
            </w:r>
          </w:p>
        </w:tc>
        <w:tc>
          <w:tcPr>
            <w:tcW w:w="2126" w:type="dxa"/>
          </w:tcPr>
          <w:p w:rsidR="00690BBB" w:rsidRPr="000D5538" w:rsidRDefault="00690BBB" w:rsidP="001838AD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highlight w:val="yellow"/>
              </w:rPr>
            </w:pPr>
          </w:p>
          <w:p w:rsidR="00690BBB" w:rsidRPr="000D5538" w:rsidRDefault="00690BBB" w:rsidP="00690BBB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highlight w:val="yellow"/>
              </w:rPr>
            </w:pPr>
            <w:r w:rsidRPr="000D5538">
              <w:rPr>
                <w:rFonts w:ascii="Arial" w:hAnsi="Arial" w:cs="Arial"/>
                <w:bCs/>
                <w:highlight w:val="yellow"/>
              </w:rPr>
              <w:t>…………………</w:t>
            </w:r>
          </w:p>
        </w:tc>
      </w:tr>
      <w:tr w:rsidR="00690BBB" w:rsidRPr="000D5538" w:rsidTr="00690BBB">
        <w:tc>
          <w:tcPr>
            <w:tcW w:w="693" w:type="dxa"/>
          </w:tcPr>
          <w:p w:rsidR="00690BBB" w:rsidRPr="000D5538" w:rsidRDefault="00690BBB" w:rsidP="001838AD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0D5538"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959" w:type="dxa"/>
          </w:tcPr>
          <w:p w:rsidR="00690BBB" w:rsidRPr="000D5538" w:rsidRDefault="00690BBB" w:rsidP="00690BBB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D5538">
              <w:rPr>
                <w:rFonts w:ascii="Arial" w:hAnsi="Arial" w:cs="Arial"/>
                <w:bCs/>
              </w:rPr>
              <w:t>Sestava pro výrobu tenkých výbrusů</w:t>
            </w:r>
            <w:r w:rsidRPr="000D5538">
              <w:rPr>
                <w:rFonts w:ascii="Arial" w:hAnsi="Arial" w:cs="Arial"/>
                <w:bCs/>
              </w:rPr>
              <w:tab/>
            </w:r>
          </w:p>
        </w:tc>
        <w:tc>
          <w:tcPr>
            <w:tcW w:w="1987" w:type="dxa"/>
          </w:tcPr>
          <w:p w:rsidR="00690BBB" w:rsidRPr="000D5538" w:rsidRDefault="00690BBB" w:rsidP="001838AD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highlight w:val="yellow"/>
              </w:rPr>
            </w:pPr>
          </w:p>
          <w:p w:rsidR="00690BBB" w:rsidRPr="000D5538" w:rsidRDefault="00690BBB" w:rsidP="001838AD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highlight w:val="yellow"/>
              </w:rPr>
            </w:pPr>
            <w:r w:rsidRPr="000D5538">
              <w:rPr>
                <w:rFonts w:ascii="Arial" w:hAnsi="Arial" w:cs="Arial"/>
                <w:bCs/>
                <w:highlight w:val="yellow"/>
              </w:rPr>
              <w:t>…………………</w:t>
            </w:r>
          </w:p>
        </w:tc>
        <w:tc>
          <w:tcPr>
            <w:tcW w:w="1415" w:type="dxa"/>
          </w:tcPr>
          <w:p w:rsidR="00690BBB" w:rsidRPr="000D5538" w:rsidRDefault="00690BBB" w:rsidP="001838AD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highlight w:val="yellow"/>
              </w:rPr>
            </w:pPr>
          </w:p>
          <w:p w:rsidR="00690BBB" w:rsidRPr="000D5538" w:rsidRDefault="00690BBB" w:rsidP="001838AD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highlight w:val="yellow"/>
              </w:rPr>
            </w:pPr>
            <w:r w:rsidRPr="000D5538">
              <w:rPr>
                <w:rFonts w:ascii="Arial" w:hAnsi="Arial" w:cs="Arial"/>
                <w:bCs/>
                <w:highlight w:val="yellow"/>
              </w:rPr>
              <w:t>………….</w:t>
            </w:r>
          </w:p>
        </w:tc>
        <w:tc>
          <w:tcPr>
            <w:tcW w:w="2126" w:type="dxa"/>
          </w:tcPr>
          <w:p w:rsidR="00690BBB" w:rsidRPr="000D5538" w:rsidRDefault="00690BBB" w:rsidP="001838AD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highlight w:val="yellow"/>
              </w:rPr>
            </w:pPr>
          </w:p>
          <w:p w:rsidR="00690BBB" w:rsidRPr="000D5538" w:rsidRDefault="00690BBB" w:rsidP="00690BBB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highlight w:val="yellow"/>
              </w:rPr>
            </w:pPr>
            <w:r w:rsidRPr="000D5538">
              <w:rPr>
                <w:rFonts w:ascii="Arial" w:hAnsi="Arial" w:cs="Arial"/>
                <w:bCs/>
                <w:highlight w:val="yellow"/>
              </w:rPr>
              <w:t>…………………</w:t>
            </w:r>
          </w:p>
        </w:tc>
      </w:tr>
      <w:tr w:rsidR="00690BBB" w:rsidRPr="000D5538" w:rsidTr="00690BBB">
        <w:trPr>
          <w:trHeight w:val="711"/>
        </w:trPr>
        <w:tc>
          <w:tcPr>
            <w:tcW w:w="693" w:type="dxa"/>
          </w:tcPr>
          <w:p w:rsidR="00690BBB" w:rsidRPr="000D5538" w:rsidRDefault="00690BBB" w:rsidP="001838AD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59" w:type="dxa"/>
          </w:tcPr>
          <w:p w:rsidR="00690BBB" w:rsidRPr="000D5538" w:rsidRDefault="00690BBB" w:rsidP="00690BB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:rsidR="00690BBB" w:rsidRPr="000D5538" w:rsidRDefault="00690BBB" w:rsidP="00CF3668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  <w:r w:rsidRPr="000D5538">
              <w:rPr>
                <w:rFonts w:ascii="Arial" w:hAnsi="Arial" w:cs="Arial"/>
                <w:b/>
                <w:bCs/>
              </w:rPr>
              <w:t>Cena celkem</w:t>
            </w:r>
          </w:p>
        </w:tc>
        <w:tc>
          <w:tcPr>
            <w:tcW w:w="1987" w:type="dxa"/>
          </w:tcPr>
          <w:p w:rsidR="00690BBB" w:rsidRPr="000D5538" w:rsidRDefault="00690BBB" w:rsidP="001838AD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highlight w:val="yellow"/>
              </w:rPr>
            </w:pPr>
          </w:p>
          <w:p w:rsidR="00690BBB" w:rsidRPr="000D5538" w:rsidRDefault="00690BBB" w:rsidP="001838AD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highlight w:val="yellow"/>
              </w:rPr>
            </w:pPr>
            <w:r w:rsidRPr="000D5538">
              <w:rPr>
                <w:rFonts w:ascii="Arial" w:hAnsi="Arial" w:cs="Arial"/>
                <w:bCs/>
                <w:highlight w:val="yellow"/>
              </w:rPr>
              <w:t>………………….</w:t>
            </w:r>
          </w:p>
        </w:tc>
        <w:tc>
          <w:tcPr>
            <w:tcW w:w="1415" w:type="dxa"/>
          </w:tcPr>
          <w:p w:rsidR="00690BBB" w:rsidRPr="000D5538" w:rsidRDefault="00690BBB" w:rsidP="001838AD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highlight w:val="yellow"/>
              </w:rPr>
            </w:pPr>
          </w:p>
          <w:p w:rsidR="00690BBB" w:rsidRPr="000D5538" w:rsidRDefault="00690BBB" w:rsidP="001838AD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highlight w:val="yellow"/>
              </w:rPr>
            </w:pPr>
            <w:r w:rsidRPr="000D5538">
              <w:rPr>
                <w:rFonts w:ascii="Arial" w:hAnsi="Arial" w:cs="Arial"/>
                <w:bCs/>
                <w:highlight w:val="yellow"/>
              </w:rPr>
              <w:t>…………</w:t>
            </w:r>
          </w:p>
        </w:tc>
        <w:tc>
          <w:tcPr>
            <w:tcW w:w="2126" w:type="dxa"/>
          </w:tcPr>
          <w:p w:rsidR="00690BBB" w:rsidRPr="000D5538" w:rsidRDefault="00690BBB" w:rsidP="001838AD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highlight w:val="yellow"/>
              </w:rPr>
            </w:pPr>
          </w:p>
          <w:p w:rsidR="00690BBB" w:rsidRPr="000D5538" w:rsidRDefault="00690BBB" w:rsidP="00690BBB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highlight w:val="yellow"/>
              </w:rPr>
            </w:pPr>
            <w:r w:rsidRPr="000D5538">
              <w:rPr>
                <w:rFonts w:ascii="Arial" w:hAnsi="Arial" w:cs="Arial"/>
                <w:bCs/>
                <w:highlight w:val="yellow"/>
              </w:rPr>
              <w:t>…………………</w:t>
            </w:r>
          </w:p>
        </w:tc>
      </w:tr>
    </w:tbl>
    <w:p w:rsidR="008A777E" w:rsidRPr="000D5538" w:rsidRDefault="008A777E" w:rsidP="004A1C43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8A777E" w:rsidRPr="000D5538" w:rsidRDefault="008A777E" w:rsidP="008A777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DPH bude účtována ve výši určené podle právních předpisů platných ke dni uskutečnění zdanitelného plnění. Cena je nejvýše přípustná a není možné ji překročit za žádných podmínek s výjimkou změny sazeb DPH. Cena zahrnuje všechny nutné náklady prodávajícího.</w:t>
      </w:r>
    </w:p>
    <w:p w:rsidR="008A777E" w:rsidRPr="000D5538" w:rsidRDefault="008A777E" w:rsidP="008A777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lastRenderedPageBreak/>
        <w:t>Faktura bude splňovat náležitosti daňového dokladu dle platných obecně závazných právních předpisů, tj. dle zákona č. 235/2004 Sb., o dani z přidané hodnoty a bude v ní uvedeno číslo smlouvy objednatele.</w:t>
      </w:r>
    </w:p>
    <w:p w:rsidR="008A777E" w:rsidRPr="000D5538" w:rsidRDefault="008A777E" w:rsidP="008A777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 xml:space="preserve">Fakturace bude uskutečněna na základě faktury vystavené prodávajícím po dodání </w:t>
      </w:r>
      <w:r w:rsidR="00690BBB" w:rsidRPr="000D5538">
        <w:rPr>
          <w:rFonts w:ascii="Arial" w:hAnsi="Arial" w:cs="Arial"/>
          <w:color w:val="000000"/>
        </w:rPr>
        <w:t>veškerých částí zařízení, k nimž je dodavatel dle smlouvy povinen, a to</w:t>
      </w:r>
      <w:r w:rsidRPr="000D5538">
        <w:rPr>
          <w:rFonts w:ascii="Arial" w:hAnsi="Arial" w:cs="Arial"/>
          <w:color w:val="000000"/>
        </w:rPr>
        <w:t xml:space="preserve"> včetně zaškolení </w:t>
      </w:r>
      <w:r w:rsidR="00690BBB" w:rsidRPr="000D5538">
        <w:rPr>
          <w:rFonts w:ascii="Arial" w:hAnsi="Arial" w:cs="Arial"/>
          <w:color w:val="000000"/>
        </w:rPr>
        <w:t>odpovědného personálu kupujícího k obsluze dodaných částí plnění</w:t>
      </w:r>
      <w:r w:rsidRPr="000D5538">
        <w:rPr>
          <w:rFonts w:ascii="Arial" w:hAnsi="Arial" w:cs="Arial"/>
          <w:color w:val="000000"/>
        </w:rPr>
        <w:t xml:space="preserve">. </w:t>
      </w:r>
    </w:p>
    <w:p w:rsidR="008A777E" w:rsidRPr="000D5538" w:rsidRDefault="008A777E" w:rsidP="008A777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Faktura je splatná ve lhůtě 14 kalendářních dnů od jejího doručení kupujícímu za předpokladu, že bude vystavena v souladu s platebními podmínkami a bude splňovat všechny uvedené náležitosti, týkající se vystavené faktury. Pokud faktura nebude vystavena v souladu s platebními podmínkami nebo nebude splňovat požadované náležitosti, je kupující oprávněn fakturu dodavateli vrátit; vrácením pozbývá faktura splatnosti.</w:t>
      </w:r>
    </w:p>
    <w:p w:rsidR="008A777E" w:rsidRPr="000D5538" w:rsidRDefault="008A777E" w:rsidP="008A777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</w:p>
    <w:p w:rsidR="008A777E" w:rsidRPr="000D5538" w:rsidRDefault="008A777E" w:rsidP="008A777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Pro účel dodržení termínu splatnosti faktury je platba považována za uhrazenou v den, kdy byla odepsána z účtu kupujícího a poukázána ve prospěch účtu prodávajícího.</w:t>
      </w:r>
    </w:p>
    <w:p w:rsidR="008A777E" w:rsidRPr="000D5538" w:rsidRDefault="008A777E" w:rsidP="008A777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Kupující nepřipouští překročení nabídkové ceny vyjma změny sazby DPH.</w:t>
      </w:r>
    </w:p>
    <w:p w:rsidR="008A777E" w:rsidRPr="000D5538" w:rsidRDefault="008A777E" w:rsidP="008A777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0D5538">
        <w:rPr>
          <w:rFonts w:ascii="Arial" w:hAnsi="Arial" w:cs="Arial"/>
          <w:b/>
          <w:bCs/>
          <w:color w:val="000000"/>
        </w:rPr>
        <w:t>V. Smluvní pokuty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A777E" w:rsidRPr="000D5538" w:rsidRDefault="008A777E" w:rsidP="008A777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V případě, že prodávající nedodrží dobu plnění, sjednanou v této smlouvě, uhradí kupujícímu smluvní pokutu ve výši 0,05% kupní ceny za každý den prodlení.</w:t>
      </w:r>
    </w:p>
    <w:p w:rsidR="008A777E" w:rsidRPr="000D5538" w:rsidRDefault="008A777E" w:rsidP="008A777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Je-li úhrada faktury kupujícím vázána na obdržení finančních prostředků z dotace udělené z Operačního programu Výzkum a vývoj pro inovace, není Kupující povinen úrok z prodlení za nejvýše 90 dnů prodlení, pokud prokáže, že tyto finanční prostředky nemá k dispozici.</w:t>
      </w:r>
    </w:p>
    <w:p w:rsidR="008A777E" w:rsidRPr="000D5538" w:rsidRDefault="008A777E" w:rsidP="008A777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Kupující je však povinen nejpozději 10 dnů po obdržení těchto prostředků poukázat dlužnou částku na bankovní účet prodávajícího, neučiní-li tak, podléhá povinnosti zaplatit úrok z prodlení ve výši 0,05 % z dlužné částky za každý započatý den prodlení ode dne následujícího po dni obdržení finančních prostředků od poskytovatele dotace. Připadá-li tento den na den pracovního klidu, je Kupující povinen příslušné finanční prostředky poukázat na bankovní účet prodávajícího den následující po dni pracovního klidu.</w:t>
      </w:r>
    </w:p>
    <w:p w:rsidR="008A777E" w:rsidRPr="000D5538" w:rsidRDefault="008A777E" w:rsidP="008A777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Smluvní pokuta je splatná do 30 dnů od doručení jejího vyúčtování povinné smluvní straně z této smluvní pokuty.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0D5538">
        <w:rPr>
          <w:rFonts w:ascii="Arial" w:hAnsi="Arial" w:cs="Arial"/>
          <w:b/>
          <w:bCs/>
          <w:color w:val="000000"/>
        </w:rPr>
        <w:t>VI. Odpovědnost za vady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A777E" w:rsidRPr="000D5538" w:rsidRDefault="008A777E" w:rsidP="008A777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 xml:space="preserve">Prodávající se zavazuje, že </w:t>
      </w:r>
      <w:r w:rsidR="00690BBB" w:rsidRPr="000D5538">
        <w:rPr>
          <w:rFonts w:ascii="Arial" w:hAnsi="Arial" w:cs="Arial"/>
          <w:color w:val="000000"/>
        </w:rPr>
        <w:t xml:space="preserve">veškeré </w:t>
      </w:r>
      <w:r w:rsidRPr="000D5538">
        <w:rPr>
          <w:rFonts w:ascii="Arial" w:hAnsi="Arial" w:cs="Arial"/>
          <w:color w:val="000000"/>
        </w:rPr>
        <w:t xml:space="preserve">zboží, dodané a předané podle této smlouvy, je ke dni dodání zboží plně funkční, bezvadné, splňuje technické parametry uvedené v příloze č. 1 </w:t>
      </w:r>
      <w:r w:rsidR="000D5538">
        <w:rPr>
          <w:rFonts w:ascii="Arial" w:hAnsi="Arial" w:cs="Arial"/>
          <w:color w:val="000000"/>
        </w:rPr>
        <w:t xml:space="preserve">pro smluvenou část plnění dle </w:t>
      </w:r>
      <w:r w:rsidRPr="000D5538">
        <w:rPr>
          <w:rFonts w:ascii="Arial" w:hAnsi="Arial" w:cs="Arial"/>
          <w:color w:val="000000"/>
        </w:rPr>
        <w:t>této smlouvy a má odpovídající jakost a provedení. Za tento závazek nese prodávající plnou odpovědnost.</w:t>
      </w:r>
    </w:p>
    <w:p w:rsidR="008A777E" w:rsidRPr="000D5538" w:rsidRDefault="008A777E" w:rsidP="008A777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 xml:space="preserve">Prodávající se tak zavazuje k poskytnutí záruky za jakost </w:t>
      </w:r>
      <w:r w:rsidR="000D5538">
        <w:rPr>
          <w:rFonts w:ascii="Arial" w:hAnsi="Arial" w:cs="Arial"/>
          <w:color w:val="000000"/>
        </w:rPr>
        <w:t xml:space="preserve">dodaného </w:t>
      </w:r>
      <w:r w:rsidRPr="000D5538">
        <w:rPr>
          <w:rFonts w:ascii="Arial" w:hAnsi="Arial" w:cs="Arial"/>
          <w:color w:val="000000"/>
        </w:rPr>
        <w:t>zboží v trvání 24 měsíců. Záruční doba počíná běžet ode dne předání a převzetí zboží.</w:t>
      </w:r>
    </w:p>
    <w:p w:rsidR="008A777E" w:rsidRPr="000D5538" w:rsidRDefault="008A777E" w:rsidP="008A777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 xml:space="preserve">Uplatněním práv z odpovědnosti za vady není dotčeno právo na náhradu škody. </w:t>
      </w:r>
    </w:p>
    <w:p w:rsidR="008A777E" w:rsidRPr="000D5538" w:rsidRDefault="008A777E" w:rsidP="008A777E">
      <w:pPr>
        <w:pStyle w:val="Odstavecseseznamem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Prodávající se zavazuje přebírat od kupujícího zboží dle této smlouvy do servisu v místě plnění v rámci záručního servisu zdarma a vyřizovat reklamaci v rámci záručního servisu zcela zdarma.</w:t>
      </w:r>
    </w:p>
    <w:p w:rsidR="008A777E" w:rsidRPr="000D5538" w:rsidRDefault="008A777E" w:rsidP="008A777E">
      <w:pPr>
        <w:pStyle w:val="Odstavecseseznamem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Prodávající se zavazuje nejpozději do 24 hodin od uplatnění reklamace kupujícím reklamované vady prověřit a zahájit práce s odstraněním reklamovaných vad. Jestliže nebude prodávající schopen vzniklé závady odstranit do 20 pracovních dnů od zjištění rozsahu reklamovaných závad, dodá kupující náhradní adekvátní zařízení, které funkčně nahradí vadnou část systému, a to do doby zprovoznění vadné části zboží, případně celého zboží.</w:t>
      </w:r>
    </w:p>
    <w:p w:rsidR="008A777E" w:rsidRPr="000D5538" w:rsidRDefault="008A777E" w:rsidP="008A777E">
      <w:pPr>
        <w:pStyle w:val="Odstavecseseznamem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Záruční doba neběží po dobu, po kterou kupující nemůže užívat předmět smlouvy pro jeho vady, za které odpovídá prodávající.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0D5538">
        <w:rPr>
          <w:rFonts w:ascii="Arial" w:hAnsi="Arial" w:cs="Arial"/>
          <w:b/>
          <w:bCs/>
          <w:color w:val="000000"/>
        </w:rPr>
        <w:t>VII. Odstoupení od smlouvy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A777E" w:rsidRPr="000D5538" w:rsidRDefault="008A777E" w:rsidP="008A777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 xml:space="preserve">Kupující je oprávněn odstoupit od této smlouvy mimo jiné i v případě, že výdaje, které by kupujícímu na základě smlouvy měly vzniknout nebo vzniknou, budou ŘO OP </w:t>
      </w:r>
      <w:proofErr w:type="spellStart"/>
      <w:r w:rsidRPr="000D5538">
        <w:rPr>
          <w:rFonts w:ascii="Arial" w:hAnsi="Arial" w:cs="Arial"/>
          <w:color w:val="000000"/>
        </w:rPr>
        <w:t>VaVpl</w:t>
      </w:r>
      <w:proofErr w:type="spellEnd"/>
      <w:r w:rsidRPr="000D5538">
        <w:rPr>
          <w:rFonts w:ascii="Arial" w:hAnsi="Arial" w:cs="Arial"/>
          <w:color w:val="000000"/>
        </w:rPr>
        <w:t>, případně jiným kontrolním subjektem, označeny za nezpůsobilé.</w:t>
      </w:r>
    </w:p>
    <w:p w:rsidR="008A777E" w:rsidRPr="000D5538" w:rsidRDefault="008A777E" w:rsidP="008A777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 xml:space="preserve">Kupující je oprávněn odstoupit od této smlouvy též v případě, že prodávající </w:t>
      </w:r>
      <w:r w:rsidR="000D5538">
        <w:rPr>
          <w:rFonts w:ascii="Arial" w:hAnsi="Arial" w:cs="Arial"/>
          <w:color w:val="000000"/>
        </w:rPr>
        <w:t>nezajistí dodání</w:t>
      </w:r>
      <w:r w:rsidRPr="000D5538">
        <w:rPr>
          <w:rFonts w:ascii="Arial" w:hAnsi="Arial" w:cs="Arial"/>
          <w:color w:val="000000"/>
        </w:rPr>
        <w:t xml:space="preserve"> předmět</w:t>
      </w:r>
      <w:r w:rsidR="000D5538">
        <w:rPr>
          <w:rFonts w:ascii="Arial" w:hAnsi="Arial" w:cs="Arial"/>
          <w:color w:val="000000"/>
        </w:rPr>
        <w:t>u</w:t>
      </w:r>
      <w:r w:rsidRPr="000D5538">
        <w:rPr>
          <w:rFonts w:ascii="Arial" w:hAnsi="Arial" w:cs="Arial"/>
          <w:color w:val="000000"/>
        </w:rPr>
        <w:t xml:space="preserve"> plnění sjednan</w:t>
      </w:r>
      <w:r w:rsidR="000D5538">
        <w:rPr>
          <w:rFonts w:ascii="Arial" w:hAnsi="Arial" w:cs="Arial"/>
          <w:color w:val="000000"/>
        </w:rPr>
        <w:t>ého</w:t>
      </w:r>
      <w:r w:rsidRPr="000D5538">
        <w:rPr>
          <w:rFonts w:ascii="Arial" w:hAnsi="Arial" w:cs="Arial"/>
          <w:color w:val="000000"/>
        </w:rPr>
        <w:t xml:space="preserve"> v této smlouv</w:t>
      </w:r>
      <w:r w:rsidR="000D5538">
        <w:rPr>
          <w:rFonts w:ascii="Arial" w:hAnsi="Arial" w:cs="Arial"/>
          <w:color w:val="000000"/>
        </w:rPr>
        <w:t>ě tak, aby kupujícímu mohl dodané zboží fakturovat za dodržení podmínek stanovených touto smlouvou</w:t>
      </w:r>
      <w:r w:rsidRPr="000D5538">
        <w:rPr>
          <w:rFonts w:ascii="Arial" w:hAnsi="Arial" w:cs="Arial"/>
          <w:color w:val="000000"/>
        </w:rPr>
        <w:t xml:space="preserve"> nejpozději do </w:t>
      </w:r>
      <w:r w:rsidR="00201157" w:rsidRPr="000D5538">
        <w:rPr>
          <w:rFonts w:ascii="Arial" w:hAnsi="Arial" w:cs="Arial"/>
          <w:color w:val="000000"/>
        </w:rPr>
        <w:t>20.12</w:t>
      </w:r>
      <w:r w:rsidRPr="000D5538">
        <w:rPr>
          <w:rFonts w:ascii="Arial" w:hAnsi="Arial" w:cs="Arial"/>
          <w:color w:val="000000"/>
        </w:rPr>
        <w:t xml:space="preserve"> 2014.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0D5538">
        <w:rPr>
          <w:rFonts w:ascii="Arial" w:hAnsi="Arial" w:cs="Arial"/>
          <w:b/>
          <w:bCs/>
          <w:color w:val="000000"/>
        </w:rPr>
        <w:t>VlIl</w:t>
      </w:r>
      <w:proofErr w:type="spellEnd"/>
      <w:r w:rsidRPr="000D5538">
        <w:rPr>
          <w:rFonts w:ascii="Arial" w:hAnsi="Arial" w:cs="Arial"/>
          <w:b/>
          <w:bCs/>
          <w:color w:val="000000"/>
        </w:rPr>
        <w:t>. Podmínky dodání předmětu plnění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A777E" w:rsidRPr="000D5538" w:rsidRDefault="008A777E" w:rsidP="008A777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Nebezpečí vzniku škody na zboží přechází na Kupujícího okamžikem převzetí zboží.</w:t>
      </w:r>
    </w:p>
    <w:p w:rsidR="008A777E" w:rsidRPr="000D5538" w:rsidRDefault="008A777E" w:rsidP="008A777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Prodávající poskytuje nevýhradní licenci bez licenčních poplatků pro existující SW technologie, vlastněné Prodávajícím, které jsou zapracovány do zboží dodávaného dle této smlouvy.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0D5538">
        <w:rPr>
          <w:rFonts w:ascii="Arial" w:hAnsi="Arial" w:cs="Arial"/>
          <w:b/>
          <w:bCs/>
          <w:color w:val="000000"/>
        </w:rPr>
        <w:t>IX. Závěrečná ustanovení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A777E" w:rsidRPr="000D5538" w:rsidRDefault="008A777E" w:rsidP="008A777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 xml:space="preserve">Předmět plnění veřejné zakázky bude financován z projektu Dopravní VaV centrum – CZ.1.05/2.1.00/03.0064 v rámci Operačního programu Výzkum a vývoj pro inovace (OP </w:t>
      </w:r>
      <w:proofErr w:type="spellStart"/>
      <w:r w:rsidRPr="000D5538">
        <w:rPr>
          <w:rFonts w:ascii="Arial" w:hAnsi="Arial" w:cs="Arial"/>
          <w:color w:val="000000"/>
        </w:rPr>
        <w:t>VaVpl</w:t>
      </w:r>
      <w:proofErr w:type="spellEnd"/>
      <w:r w:rsidRPr="000D5538">
        <w:rPr>
          <w:rFonts w:ascii="Arial" w:hAnsi="Arial" w:cs="Arial"/>
          <w:color w:val="000000"/>
        </w:rPr>
        <w:t>).</w:t>
      </w:r>
    </w:p>
    <w:p w:rsidR="008A777E" w:rsidRPr="000D5538" w:rsidRDefault="008A777E" w:rsidP="008A777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 xml:space="preserve">Prodávající je dle § 2 písm. e) zákona č.320/2001 Sb., o finanční kontrole ve veřejné správě, v platném znění, osobou povinnou spolupůsobit při výkonu finanční kontroly. Prodávající je povinen umožnit Řídicímu orgánu OP </w:t>
      </w:r>
      <w:proofErr w:type="spellStart"/>
      <w:r w:rsidRPr="000D5538">
        <w:rPr>
          <w:rFonts w:ascii="Arial" w:hAnsi="Arial" w:cs="Arial"/>
          <w:color w:val="000000"/>
        </w:rPr>
        <w:t>VaVpl</w:t>
      </w:r>
      <w:proofErr w:type="spellEnd"/>
      <w:r w:rsidRPr="000D5538">
        <w:rPr>
          <w:rFonts w:ascii="Arial" w:hAnsi="Arial" w:cs="Arial"/>
          <w:color w:val="000000"/>
        </w:rPr>
        <w:t xml:space="preserve"> v rámci kontroly přístup k veškeré dokumentaci týkající se této smlouvy a souvisejícího výběrového řízení, a to alespoň do roku 2021. Dokumentací se míní též případné smlouvy a související dokumenty, které podléhají ochraně </w:t>
      </w:r>
      <w:r w:rsidRPr="000D5538">
        <w:rPr>
          <w:rFonts w:ascii="Arial" w:hAnsi="Arial" w:cs="Arial"/>
          <w:color w:val="000000"/>
        </w:rPr>
        <w:lastRenderedPageBreak/>
        <w:t>podle zvláštních právních předpisů (např. jako obchodní tajemství, utajované skutečnosti) za předpokladu, že budou splněny požadavky kladené právními předpisy (např. zák. č. 255/2012 Sb., kontrolní řád). Prodávající se zavazuje, že zajistí, aby povinnosti dle tohoto článku vázaly i všechny jeho subdodavatele.</w:t>
      </w:r>
    </w:p>
    <w:p w:rsidR="008A777E" w:rsidRPr="000D5538" w:rsidRDefault="008A777E" w:rsidP="008A777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Prodávající je povinen umožnit všem subjektům oprávněným k výkonu kontroly projektu, z jehož prostředků je dodávka hrazena, provést kontrolu dokladů souvisejících splněním zakázky, a to po dobu danou právními předpisy ČR k jejich archivaci (zákon č. 563/1991 Sb., o účetnictví, a zákon č. 235/2004 Sb., o dani z přidané hodnoty).</w:t>
      </w:r>
    </w:p>
    <w:p w:rsidR="008A777E" w:rsidRPr="000D5538" w:rsidRDefault="008A777E" w:rsidP="008A777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 xml:space="preserve">Prodávající je povinen dodržet požadavky na povinnou publicitu v rámci programů strukturálních fondů stanovené v čl. 9 nařízení Komise (ES) č. 1828/2006 a v Pravidlech pro publicitu v rámci OP </w:t>
      </w:r>
      <w:proofErr w:type="spellStart"/>
      <w:r w:rsidRPr="000D5538">
        <w:rPr>
          <w:rFonts w:ascii="Arial" w:hAnsi="Arial" w:cs="Arial"/>
          <w:color w:val="000000"/>
        </w:rPr>
        <w:t>VaVpl</w:t>
      </w:r>
      <w:proofErr w:type="spellEnd"/>
      <w:r w:rsidRPr="000D5538">
        <w:rPr>
          <w:rFonts w:ascii="Arial" w:hAnsi="Arial" w:cs="Arial"/>
          <w:color w:val="000000"/>
        </w:rPr>
        <w:t>, a to ve všech relevantních dokumentech týkajících se daného výběrového řízení či postupu, tj. zejména v zadávací dokumentaci a dalších dokumentech vztahující se k zakázce. Prodávající zajistí dodržování výše uvedených pravidel i svými subdodavateli.</w:t>
      </w:r>
    </w:p>
    <w:p w:rsidR="008A777E" w:rsidRPr="000D5538" w:rsidRDefault="008A777E" w:rsidP="008A777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Vlastnické právo k předmětu plnění přechází na kupujícího v okamžiku jeho řádného dodání, tj. předáním a převzetím potvrzeném podpisem obou smluvních stran v zápise o předání a převzetí.</w:t>
      </w:r>
    </w:p>
    <w:p w:rsidR="008A777E" w:rsidRPr="000D5538" w:rsidRDefault="008A777E" w:rsidP="008A777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Prodávající se zavazuje během plnění smlouvy i po jejím ukončení zachovávat mlčenlivost o všech skutečnostech, o kterých se dozví od kupujícího v souvislosti s plněním smlouvy.</w:t>
      </w:r>
    </w:p>
    <w:p w:rsidR="008A777E" w:rsidRPr="000D5538" w:rsidRDefault="008A777E" w:rsidP="008A777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Otázky touto smlouvou neřešené se řídí ustanoveními zák. č. 89/2012 Sb., občanského zákoníku.</w:t>
      </w:r>
    </w:p>
    <w:p w:rsidR="008A777E" w:rsidRPr="000D5538" w:rsidRDefault="008A777E" w:rsidP="008A777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Smlouva je sepsána ve čtyřech vyhotoveních, z nichž každá smluvní strana si ponechá dvě vyhotovení.</w:t>
      </w:r>
    </w:p>
    <w:p w:rsidR="008A777E" w:rsidRPr="000D5538" w:rsidRDefault="008A777E" w:rsidP="008A777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Smluvní strany se zavazují řešit případné spory prvotně dohodou. Pro případné soudní spory se zakládá příslušnost soudů ČR, rozhodným právem je právo ČR.</w:t>
      </w:r>
    </w:p>
    <w:p w:rsidR="008A777E" w:rsidRPr="000D5538" w:rsidRDefault="008A777E" w:rsidP="008A777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Smluvní strany prohlašují, že tato smlouva vyjadřuje jejich svobodnou, vážnou, určitou a srozumitelnou vůli prostou omylu. Smluvní strany smlouvu přečetly, s jejím obsahem souhlasí, což stvrzují vlastnoručními podpisy.</w:t>
      </w:r>
    </w:p>
    <w:p w:rsidR="008A777E" w:rsidRPr="000D5538" w:rsidRDefault="008A777E" w:rsidP="008A777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Tato smlouva nabývá platnosti a účinnosti dnem podpisu oprávněných zástupců obou smluvních stran.</w:t>
      </w:r>
    </w:p>
    <w:p w:rsidR="008A777E" w:rsidRPr="000D5538" w:rsidRDefault="008A777E" w:rsidP="008A777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Tuto smlouvu lze měnit nebo rušit jen vzájemnou dohodou smluvních stran a to pouze formou písemných vzestupně očíslovaných dodatků podepsaných zplnomocněnými představiteli prodávajícího a kupujícího. Smluvní strany svými podpisy stvrzují, že jsou seznámeny s obsahem smlouvy a že smlouvu uzavírají na základě své svobodné a vážné vůle, nikoli v tísni a za nápadně nevýhodných podmínek a na důkaz toho připojují podpisy svých oprávněných zástupců.</w:t>
      </w:r>
    </w:p>
    <w:p w:rsidR="008A777E" w:rsidRPr="000D5538" w:rsidRDefault="008A777E" w:rsidP="008A777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</w:rPr>
        <w:t xml:space="preserve">V souladu s § 147a zákona o veřejných zakázkách kupující jako zadavatel veřejné zakázky uveřejní na profilu zadavatele smlouvu uzavřenou na veřejnou zakázku včetně všech jejích </w:t>
      </w:r>
      <w:r w:rsidRPr="000D5538">
        <w:rPr>
          <w:rFonts w:ascii="Arial" w:hAnsi="Arial" w:cs="Arial"/>
        </w:rPr>
        <w:lastRenderedPageBreak/>
        <w:t>změn a dodatků, výši skutečně uhrazené ceny za plnění veřejné zakázky a seznam subdodavatelů dodavatele veřejné zakázky (prodávajícího). Prodávající jako dodavatel veřejné zakázky je povinen v souladu s </w:t>
      </w:r>
      <w:proofErr w:type="spellStart"/>
      <w:r w:rsidRPr="000D5538">
        <w:rPr>
          <w:rFonts w:ascii="Arial" w:hAnsi="Arial" w:cs="Arial"/>
        </w:rPr>
        <w:t>ust</w:t>
      </w:r>
      <w:proofErr w:type="spellEnd"/>
      <w:r w:rsidRPr="000D5538">
        <w:rPr>
          <w:rFonts w:ascii="Arial" w:hAnsi="Arial" w:cs="Arial"/>
        </w:rPr>
        <w:t xml:space="preserve">. § 147a zákona o veřejných zakázkách předložit kupujícímu seznam subdodavatelů, ve kterém uvede subdodavatele, jímž za plnění subdodávky uhradil více než 10 % z celkové ceny veřejné zakázky, nebo z části ceny veřejné zakázky uhrazené kupujícím v jednom kalendářním roce, pokud doba plnění veřejné zakázky přesahuje 1 rok. Prodávající předloží seznam subdodavatelů nejpozději do 60 dnů od splnění smlouvy, nebo 28. února následujícího kalendářního roku v případě, že plnění smlouvy přesahuje 1 rok. Má-li subdodavatel formu akciové společnosti, je přílohou seznamu i seznam vlastníků akcií, jejichž souhrnná jmenovitá hodnota přesahuje 10 % základního kapitálu, vyhotovený ve lhůtě 90 dnů před dnem předložení seznamu subdodavatelů. </w:t>
      </w:r>
    </w:p>
    <w:p w:rsidR="008A777E" w:rsidRPr="000D5538" w:rsidRDefault="008A777E" w:rsidP="008A777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Ukončit Smlouvu lze dohodou smluvních stran při vzájemném vyrovnání prokazatelných nákladů ke dni zániku smluvního vztahu.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0D5538">
        <w:rPr>
          <w:rFonts w:ascii="Arial" w:hAnsi="Arial" w:cs="Arial"/>
          <w:b/>
          <w:bCs/>
          <w:color w:val="000000"/>
        </w:rPr>
        <w:t>Nedílnou součást této smlouvy tvoří přílohy: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Příloha č. 1: Technická specifikace plnění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Za prodávajícího:</w:t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  <w:t>Za kupujícího: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V …</w:t>
      </w:r>
      <w:proofErr w:type="gramStart"/>
      <w:r w:rsidRPr="000D5538">
        <w:rPr>
          <w:rFonts w:ascii="Arial" w:hAnsi="Arial" w:cs="Arial"/>
          <w:color w:val="000000"/>
        </w:rPr>
        <w:t>….. dne</w:t>
      </w:r>
      <w:proofErr w:type="gramEnd"/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  <w:t>V Brně dne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>………………………………</w:t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  <w:t>………………………………………..</w:t>
      </w:r>
    </w:p>
    <w:p w:rsidR="008A777E" w:rsidRPr="000D5538" w:rsidRDefault="008A777E" w:rsidP="008A7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D5538">
        <w:rPr>
          <w:rFonts w:ascii="Arial" w:hAnsi="Arial" w:cs="Arial"/>
          <w:color w:val="000000"/>
        </w:rPr>
        <w:t xml:space="preserve">    …………………</w:t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  <w:t>prof. Ing. Karel Pospíšil, Ph.D., MBA</w:t>
      </w:r>
    </w:p>
    <w:p w:rsidR="008A777E" w:rsidRPr="000D5538" w:rsidRDefault="00931EE2" w:rsidP="00931EE2">
      <w:pPr>
        <w:autoSpaceDE w:val="0"/>
        <w:autoSpaceDN w:val="0"/>
        <w:adjustRightInd w:val="0"/>
        <w:spacing w:after="0" w:line="240" w:lineRule="auto"/>
        <w:ind w:firstLine="708"/>
      </w:pP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</w:r>
      <w:r w:rsidRPr="000D5538">
        <w:rPr>
          <w:rFonts w:ascii="Arial" w:hAnsi="Arial" w:cs="Arial"/>
          <w:color w:val="000000"/>
        </w:rPr>
        <w:tab/>
        <w:t>ředitel</w:t>
      </w:r>
    </w:p>
    <w:p w:rsidR="00ED0948" w:rsidRPr="000D5538" w:rsidRDefault="00ED0948"/>
    <w:sectPr w:rsidR="00ED0948" w:rsidRPr="000D55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7E" w:rsidRDefault="008A777E" w:rsidP="008A777E">
      <w:pPr>
        <w:spacing w:after="0" w:line="240" w:lineRule="auto"/>
      </w:pPr>
      <w:r>
        <w:separator/>
      </w:r>
    </w:p>
  </w:endnote>
  <w:endnote w:type="continuationSeparator" w:id="0">
    <w:p w:rsidR="008A777E" w:rsidRDefault="008A777E" w:rsidP="008A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7E" w:rsidRDefault="008A777E">
    <w:pPr>
      <w:pStyle w:val="Zpat"/>
    </w:pPr>
    <w:r>
      <w:rPr>
        <w:noProof/>
        <w:lang w:eastAsia="cs-CZ"/>
      </w:rPr>
      <w:drawing>
        <wp:inline distT="0" distB="0" distL="0" distR="0">
          <wp:extent cx="5753100" cy="1343025"/>
          <wp:effectExtent l="0" t="0" r="0" b="9525"/>
          <wp:docPr id="1" name="Obrázek 1" descr="logolink_cislo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cislo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7E" w:rsidRDefault="008A777E" w:rsidP="008A777E">
      <w:pPr>
        <w:spacing w:after="0" w:line="240" w:lineRule="auto"/>
      </w:pPr>
      <w:r>
        <w:separator/>
      </w:r>
    </w:p>
  </w:footnote>
  <w:footnote w:type="continuationSeparator" w:id="0">
    <w:p w:rsidR="008A777E" w:rsidRDefault="008A777E" w:rsidP="008A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69E7"/>
    <w:multiLevelType w:val="hybridMultilevel"/>
    <w:tmpl w:val="32C87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B7A1E"/>
    <w:multiLevelType w:val="hybridMultilevel"/>
    <w:tmpl w:val="237A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87C6D"/>
    <w:multiLevelType w:val="hybridMultilevel"/>
    <w:tmpl w:val="6D688F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C67DA"/>
    <w:multiLevelType w:val="hybridMultilevel"/>
    <w:tmpl w:val="82F68C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52571"/>
    <w:multiLevelType w:val="hybridMultilevel"/>
    <w:tmpl w:val="19A4E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54B75"/>
    <w:multiLevelType w:val="hybridMultilevel"/>
    <w:tmpl w:val="35F8F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374BC0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767F8"/>
    <w:multiLevelType w:val="hybridMultilevel"/>
    <w:tmpl w:val="80F26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C033E"/>
    <w:multiLevelType w:val="hybridMultilevel"/>
    <w:tmpl w:val="1088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7E"/>
    <w:rsid w:val="000D5538"/>
    <w:rsid w:val="00201157"/>
    <w:rsid w:val="002328C2"/>
    <w:rsid w:val="003B4ED0"/>
    <w:rsid w:val="004A1C43"/>
    <w:rsid w:val="00690BBB"/>
    <w:rsid w:val="008A777E"/>
    <w:rsid w:val="00931EE2"/>
    <w:rsid w:val="00C60F02"/>
    <w:rsid w:val="00CF3668"/>
    <w:rsid w:val="00ED0948"/>
    <w:rsid w:val="00ED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7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777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7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77E"/>
  </w:style>
  <w:style w:type="paragraph" w:styleId="Zpat">
    <w:name w:val="footer"/>
    <w:basedOn w:val="Normln"/>
    <w:link w:val="ZpatChar"/>
    <w:uiPriority w:val="99"/>
    <w:unhideWhenUsed/>
    <w:rsid w:val="008A7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77E"/>
  </w:style>
  <w:style w:type="paragraph" w:styleId="Textbubliny">
    <w:name w:val="Balloon Text"/>
    <w:basedOn w:val="Normln"/>
    <w:link w:val="TextbublinyChar"/>
    <w:uiPriority w:val="99"/>
    <w:semiHidden/>
    <w:unhideWhenUsed/>
    <w:rsid w:val="008A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77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328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28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28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8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8C2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69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7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777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7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77E"/>
  </w:style>
  <w:style w:type="paragraph" w:styleId="Zpat">
    <w:name w:val="footer"/>
    <w:basedOn w:val="Normln"/>
    <w:link w:val="ZpatChar"/>
    <w:uiPriority w:val="99"/>
    <w:unhideWhenUsed/>
    <w:rsid w:val="008A7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77E"/>
  </w:style>
  <w:style w:type="paragraph" w:styleId="Textbubliny">
    <w:name w:val="Balloon Text"/>
    <w:basedOn w:val="Normln"/>
    <w:link w:val="TextbublinyChar"/>
    <w:uiPriority w:val="99"/>
    <w:semiHidden/>
    <w:unhideWhenUsed/>
    <w:rsid w:val="008A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77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328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28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28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8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8C2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69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Ws7YHAm68xracGwecnTE8PPXc10=</DigestValue>
    </Reference>
    <Reference URI="#idOfficeObject" Type="http://www.w3.org/2000/09/xmldsig#Object">
      <DigestMethod Algorithm="http://www.w3.org/2000/09/xmldsig#sha1"/>
      <DigestValue>PRvtHXVB/aT6fZ+LUZyV4ByePDg=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v3RoN8oUNP8dyqvyxD2ymbfnwss=</DigestValue>
    </Reference>
  </SignedInfo>
  <SignatureValue>KrCN1S/TelxNMhb18s8DcKam699y/xGBUZAY+2hEdw3UK8r3+zkURdCnf5qWkufmLk/1Ao6kQ4sl
Gsic9kLWFXCbCK1cdnkk+j3lRDP/9DYmWY9IC8Pu9zhHgSsBrf08rAykyIAYyYLOeu2npuwRtABX
dNEHuRfIk5C/RaYKTM008JQFy9Z4VcKLBqVOgJ76fanVvaBnqjyFCE5PqZsVC9BFO1geZ7qe+Awn
n69CZ8N3R5fYZbWTylmGphBXTcKOt2sirmG6y2Ltt7nUtwpC47cJpQwjIRPxpIQRv5C9lZ8RXfKc
7QnGdpIXW1hs3sOHqo7zaBcfgkA0yZDYSOe9HA==</SignatureValue>
  <KeyInfo>
    <X509Data>
      <X509Certificate>MIIF0jCCBLqgAwIBAgIEAKcOCzANBgkqhkiG9w0BAQsFADCBtzELMAkGA1UEBhMCQ1oxOjA4BgNV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eB47uMcDxwLi3lY2IcWM0EryQhE=</DigestValue>
      </Reference>
      <Reference URI="/word/media/image1.jpeg?ContentType=image/jpeg">
        <DigestMethod Algorithm="http://www.w3.org/2000/09/xmldsig#sha1"/>
        <DigestValue>+70m8Fp8fAoeEcmK3zL+xuv71OY=</DigestValue>
      </Reference>
      <Reference URI="/word/settings.xml?ContentType=application/vnd.openxmlformats-officedocument.wordprocessingml.settings+xml">
        <DigestMethod Algorithm="http://www.w3.org/2000/09/xmldsig#sha1"/>
        <DigestValue>H4hU7vcfR6UzaHPVuwxDJigOH7Q=</DigestValue>
      </Reference>
      <Reference URI="/word/styles.xml?ContentType=application/vnd.openxmlformats-officedocument.wordprocessingml.styles+xml">
        <DigestMethod Algorithm="http://www.w3.org/2000/09/xmldsig#sha1"/>
        <DigestValue>22vXB0+0JwsTNb3LuORg0PEXuNI=</DigestValue>
      </Reference>
      <Reference URI="/word/stylesWithEffects.xml?ContentType=application/vnd.ms-word.stylesWithEffects+xml">
        <DigestMethod Algorithm="http://www.w3.org/2000/09/xmldsig#sha1"/>
        <DigestValue>QyoZBPlg3n9Vnpq2w7Moo4qHAvc=</DigestValue>
      </Reference>
      <Reference URI="/word/fontTable.xml?ContentType=application/vnd.openxmlformats-officedocument.wordprocessingml.fontTable+xml">
        <DigestMethod Algorithm="http://www.w3.org/2000/09/xmldsig#sha1"/>
        <DigestValue>QIDhR7dx1akTONbL/WCPymsORz4=</DigestValue>
      </Reference>
      <Reference URI="/word/webSettings.xml?ContentType=application/vnd.openxmlformats-officedocument.wordprocessingml.webSettings+xml">
        <DigestMethod Algorithm="http://www.w3.org/2000/09/xmldsig#sha1"/>
        <DigestValue>AuuWKPXbHt6P6nEytfqQSgFYHdU=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er1.xml?ContentType=application/vnd.openxmlformats-officedocument.wordprocessingml.footer+xml">
        <DigestMethod Algorithm="http://www.w3.org/2000/09/xmldsig#sha1"/>
        <DigestValue>oOQt/Iei3Qn4bqO+bx4MCHLnyFI=</DigestValue>
      </Reference>
      <Reference URI="/word/endnotes.xml?ContentType=application/vnd.openxmlformats-officedocument.wordprocessingml.endnotes+xml">
        <DigestMethod Algorithm="http://www.w3.org/2000/09/xmldsig#sha1"/>
        <DigestValue>8cGh+eFofbSZovwjQxUuXc33uso=</DigestValue>
      </Reference>
      <Reference URI="/word/footnotes.xml?ContentType=application/vnd.openxmlformats-officedocument.wordprocessingml.footnotes+xml">
        <DigestMethod Algorithm="http://www.w3.org/2000/09/xmldsig#sha1"/>
        <DigestValue>EF9Bl26QPAFyv+ziNdKHe5P1n6Y=</DigestValue>
      </Reference>
      <Reference URI="/word/document.xml?ContentType=application/vnd.openxmlformats-officedocument.wordprocessingml.document.main+xml">
        <DigestMethod Algorithm="http://www.w3.org/2000/09/xmldsig#sha1"/>
        <DigestValue>e37b/YNPheZtJ0GyuzPYGeXA12s=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</Manifest>
    <SignatureProperties>
      <SignatureProperty Id="idSignatureTime" Target="#idPackageSignature">
        <mdssi:SignatureTime>
          <mdssi:Format>YYYY-MM-DDThh:mm:ssTZD</mdssi:Format>
          <mdssi:Value>2014-09-24T12:04:48Z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2014-09-24T12:04:48Z</xd:SigningTime>
          <xd:SigningCertificate>
            <xd:Cert>
              <xd:CertDigest>
                <DigestMethod Algorithm="http://www.w3.org/2000/09/xmldsig#sha1"/>
                <DigestValue>mw7ecqzYqXEM8r/NFZAst0TKmWQ=</DigestValue>
              </xd:CertDigest>
              <xd:IssuerSerial>
                <X509IssuerName>OU=I.CA - Accredited Provider of Certification Services, O="První certifikační autorita, a.s.", CN="I.CA - Qualified Certification Authority, 09/2009", C=CZ</X509IssuerName>
                <X509SerialNumber>10948107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1830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Meciarova</dc:creator>
  <cp:lastModifiedBy>Novotna</cp:lastModifiedBy>
  <cp:revision>3</cp:revision>
  <cp:lastPrinted>2014-09-24T09:11:00Z</cp:lastPrinted>
  <dcterms:created xsi:type="dcterms:W3CDTF">2014-09-23T14:34:00Z</dcterms:created>
  <dcterms:modified xsi:type="dcterms:W3CDTF">2014-09-24T09:12:00Z</dcterms:modified>
</cp:coreProperties>
</file>